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B6" w:rsidRPr="000E3AD8" w:rsidRDefault="006314B6" w:rsidP="006314B6">
      <w:pPr>
        <w:tabs>
          <w:tab w:val="left" w:pos="3510"/>
          <w:tab w:val="left" w:pos="636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3AD8">
        <w:rPr>
          <w:rFonts w:ascii="Times New Roman" w:hAnsi="Times New Roman"/>
          <w:bCs/>
          <w:sz w:val="28"/>
          <w:szCs w:val="28"/>
        </w:rPr>
        <w:t>г. Ханты-Мансийск</w:t>
      </w:r>
      <w:r w:rsidRPr="000E3AD8">
        <w:rPr>
          <w:rFonts w:ascii="Times New Roman" w:hAnsi="Times New Roman"/>
          <w:bCs/>
          <w:sz w:val="28"/>
          <w:szCs w:val="28"/>
        </w:rPr>
        <w:tab/>
      </w:r>
      <w:r w:rsidRPr="000E3AD8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646921">
        <w:rPr>
          <w:rFonts w:ascii="Times New Roman" w:hAnsi="Times New Roman"/>
          <w:bCs/>
          <w:sz w:val="28"/>
          <w:szCs w:val="28"/>
        </w:rPr>
        <w:t>11</w:t>
      </w:r>
      <w:r w:rsidRPr="000E3AD8">
        <w:rPr>
          <w:rFonts w:ascii="Times New Roman" w:hAnsi="Times New Roman"/>
          <w:bCs/>
          <w:sz w:val="28"/>
          <w:szCs w:val="28"/>
        </w:rPr>
        <w:t xml:space="preserve"> марта 2011 года</w:t>
      </w:r>
    </w:p>
    <w:p w:rsidR="006314B6" w:rsidRDefault="006314B6" w:rsidP="006314B6">
      <w:pPr>
        <w:tabs>
          <w:tab w:val="left" w:pos="1020"/>
          <w:tab w:val="center" w:pos="4677"/>
          <w:tab w:val="left" w:pos="5175"/>
          <w:tab w:val="left" w:pos="631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         </w:t>
      </w:r>
    </w:p>
    <w:p w:rsidR="006314B6" w:rsidRPr="00B5424F" w:rsidRDefault="006314B6" w:rsidP="006314B6">
      <w:pPr>
        <w:tabs>
          <w:tab w:val="left" w:pos="5175"/>
          <w:tab w:val="left" w:pos="5715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9A3AEE">
        <w:rPr>
          <w:rFonts w:ascii="Times New Roman" w:hAnsi="Times New Roman"/>
          <w:bCs/>
          <w:sz w:val="26"/>
          <w:szCs w:val="26"/>
        </w:rPr>
        <w:t xml:space="preserve">                                                    </w:t>
      </w:r>
      <w:r w:rsidRPr="00B5424F">
        <w:rPr>
          <w:rFonts w:ascii="Times New Roman" w:hAnsi="Times New Roman"/>
          <w:b/>
          <w:bCs/>
          <w:sz w:val="28"/>
          <w:szCs w:val="28"/>
        </w:rPr>
        <w:t>П</w:t>
      </w:r>
      <w:r w:rsidRPr="000E3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424F">
        <w:rPr>
          <w:rFonts w:ascii="Times New Roman" w:hAnsi="Times New Roman"/>
          <w:b/>
          <w:bCs/>
          <w:sz w:val="28"/>
          <w:szCs w:val="28"/>
        </w:rPr>
        <w:t xml:space="preserve">Р О Т О К О Л  № </w:t>
      </w:r>
      <w:r w:rsidRPr="00CF14FE">
        <w:rPr>
          <w:rFonts w:ascii="Times New Roman" w:hAnsi="Times New Roman"/>
          <w:b/>
          <w:bCs/>
          <w:sz w:val="28"/>
          <w:szCs w:val="28"/>
        </w:rPr>
        <w:t>1</w:t>
      </w:r>
      <w:r w:rsidRPr="00B5424F">
        <w:rPr>
          <w:rFonts w:ascii="Times New Roman" w:hAnsi="Times New Roman"/>
          <w:b/>
          <w:bCs/>
          <w:sz w:val="28"/>
          <w:szCs w:val="28"/>
        </w:rPr>
        <w:tab/>
      </w:r>
    </w:p>
    <w:p w:rsidR="006314B6" w:rsidRPr="00567B28" w:rsidRDefault="006314B6" w:rsidP="006314B6">
      <w:pPr>
        <w:tabs>
          <w:tab w:val="left" w:pos="5175"/>
          <w:tab w:val="left" w:pos="631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81FC4">
        <w:rPr>
          <w:rFonts w:ascii="Times New Roman" w:hAnsi="Times New Roman"/>
          <w:bCs/>
          <w:sz w:val="28"/>
          <w:szCs w:val="28"/>
        </w:rPr>
        <w:t xml:space="preserve">заседания Совета </w:t>
      </w:r>
      <w:r>
        <w:rPr>
          <w:rFonts w:ascii="Times New Roman" w:hAnsi="Times New Roman"/>
          <w:bCs/>
          <w:sz w:val="28"/>
          <w:szCs w:val="28"/>
        </w:rPr>
        <w:t>руководителей национальных общин и предприятий при главе Ханты-Мансийского района</w:t>
      </w:r>
    </w:p>
    <w:p w:rsidR="006314B6" w:rsidRPr="00021D9A" w:rsidRDefault="006314B6" w:rsidP="006314B6">
      <w:pPr>
        <w:tabs>
          <w:tab w:val="left" w:pos="5175"/>
          <w:tab w:val="left" w:pos="6315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21D9A">
        <w:rPr>
          <w:rFonts w:ascii="Times New Roman" w:hAnsi="Times New Roman"/>
          <w:b/>
          <w:bCs/>
          <w:sz w:val="20"/>
          <w:szCs w:val="20"/>
        </w:rPr>
        <w:t xml:space="preserve">                                  </w:t>
      </w:r>
    </w:p>
    <w:p w:rsidR="006314B6" w:rsidRPr="009C104D" w:rsidRDefault="006314B6" w:rsidP="006314B6">
      <w:pPr>
        <w:tabs>
          <w:tab w:val="left" w:pos="5175"/>
          <w:tab w:val="left" w:pos="63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9C104D">
        <w:rPr>
          <w:rFonts w:ascii="Times New Roman" w:hAnsi="Times New Roman"/>
          <w:b/>
          <w:sz w:val="28"/>
          <w:szCs w:val="28"/>
        </w:rPr>
        <w:t>Председательствовал: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450"/>
        <w:gridCol w:w="5070"/>
      </w:tblGrid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Андронов 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заместитель Главы Ханты-Мансийского района, директор департамента имущественных, земельных отношений и природопользования администрации  района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EC5">
              <w:rPr>
                <w:rFonts w:ascii="Times New Roman" w:hAnsi="Times New Roman"/>
                <w:b/>
                <w:sz w:val="28"/>
                <w:szCs w:val="28"/>
              </w:rPr>
              <w:t>Присутствовали члены Совета: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Шатин </w:t>
            </w:r>
          </w:p>
          <w:p w:rsidR="006314B6" w:rsidRPr="003A4EC5" w:rsidRDefault="006314B6" w:rsidP="00F8745B">
            <w:pPr>
              <w:tabs>
                <w:tab w:val="left" w:pos="2385"/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Олег Густавович</w:t>
            </w:r>
            <w:r w:rsidRPr="003A4E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314B6" w:rsidRPr="003A4EC5" w:rsidRDefault="006314B6" w:rsidP="00F8745B">
            <w:pPr>
              <w:tabs>
                <w:tab w:val="left" w:pos="2385"/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EC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руководитель НРО «Колмодай»</w:t>
            </w: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Тимощук 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Василий Петрович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EC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председатель НОКМНС «Ихтем»</w:t>
            </w: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Алекин 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Аркадий Ярославович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EC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председатель ОКМНС «Тренька»</w:t>
            </w:r>
          </w:p>
        </w:tc>
      </w:tr>
      <w:tr w:rsidR="006314B6" w:rsidRPr="003A4EC5" w:rsidTr="00F8745B">
        <w:trPr>
          <w:trHeight w:val="92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Сульманов 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Виктор Петрович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EC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председатель НОКМНС «Вар»</w:t>
            </w: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Ячигин 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Валерий Георгиевич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EC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председатель ОМНС «Нарымский стан братьев Ячигиных»</w:t>
            </w: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EC5">
              <w:rPr>
                <w:rFonts w:ascii="Times New Roman" w:hAnsi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B6" w:rsidRPr="003A4EC5" w:rsidTr="00F8745B">
        <w:trPr>
          <w:trHeight w:val="20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Киселев 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Департамента природных ресурсов и несырьевого сектора экономики Югры (далее – Департамент)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Ковешников Александр Викторович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традиционного хозяйствования коренных малочисленных народов Севера Департамента </w:t>
            </w:r>
          </w:p>
          <w:p w:rsidR="006314B6" w:rsidRPr="003A4EC5" w:rsidRDefault="006314B6" w:rsidP="00F8745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Колегов Николай Аркадьевич</w:t>
            </w:r>
          </w:p>
          <w:p w:rsidR="006314B6" w:rsidRPr="003A4EC5" w:rsidRDefault="006314B6" w:rsidP="00F87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начальник отдела предоставления прав пользования рыбными ресурсами и объектами животного мира Департамента 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Новьюхов </w:t>
            </w:r>
          </w:p>
          <w:p w:rsidR="006314B6" w:rsidRPr="003A4EC5" w:rsidRDefault="006314B6" w:rsidP="00F87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Александр Вячеславович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президент ассоциация «Спасения Югры»</w:t>
            </w: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Пикунов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руководитель Службы по контролю и надзору в сфере охраны окружающей среды, объектов животного мира и лесных отношений  Югры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Залибеков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Александр Наильевич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информационно-аналитического отдела</w:t>
            </w: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Шишонкова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Любовь Владимировна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Дубовая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Анна Георгиевна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Директор МАУ «Организационно-методический центр»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председатель комитета экономической политики администрации района (далее – Комитет)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Носкина 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Ольга Григорьевна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 Комитета 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Бардин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 Комитета </w:t>
            </w: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Доронина 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Татьяна Кузьмовна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начальник отдела Комитета </w:t>
            </w: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Андрейченко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Генеральный директор ОАО «Рыбокомбинат»</w:t>
            </w: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Монин 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Петр Павлович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председатель ОКМНС «Правдинск»</w:t>
            </w: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Тавлин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 xml:space="preserve">Николаев 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6314B6" w:rsidRPr="003A4EC5" w:rsidTr="00F8745B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Римский</w:t>
            </w:r>
          </w:p>
          <w:p w:rsidR="006314B6" w:rsidRPr="003A4EC5" w:rsidRDefault="006314B6" w:rsidP="00F8745B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14B6" w:rsidRPr="003A4EC5" w:rsidRDefault="006314B6" w:rsidP="00F8745B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C5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6314B6" w:rsidRDefault="006314B6" w:rsidP="006314B6">
      <w:pPr>
        <w:tabs>
          <w:tab w:val="left" w:pos="384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314B6" w:rsidRPr="002D3130" w:rsidRDefault="006314B6" w:rsidP="006314B6">
      <w:pPr>
        <w:tabs>
          <w:tab w:val="left" w:pos="3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130">
        <w:rPr>
          <w:rFonts w:ascii="Times New Roman" w:hAnsi="Times New Roman"/>
          <w:b/>
          <w:sz w:val="28"/>
          <w:szCs w:val="28"/>
        </w:rPr>
        <w:t>ПОВЕСТКА ДНЯ</w:t>
      </w:r>
    </w:p>
    <w:p w:rsidR="006314B6" w:rsidRPr="002D3130" w:rsidRDefault="006314B6" w:rsidP="006314B6">
      <w:pPr>
        <w:tabs>
          <w:tab w:val="left" w:pos="38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314B6" w:rsidRDefault="006314B6" w:rsidP="006314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2B6B">
        <w:rPr>
          <w:rFonts w:ascii="Times New Roman" w:hAnsi="Times New Roman"/>
          <w:sz w:val="28"/>
          <w:szCs w:val="28"/>
        </w:rPr>
        <w:t>Вступительное слово заместителя главы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314B6" w:rsidRPr="00A81B27" w:rsidRDefault="006314B6" w:rsidP="006314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1B27">
        <w:rPr>
          <w:rFonts w:ascii="Times New Roman" w:hAnsi="Times New Roman"/>
          <w:sz w:val="28"/>
          <w:szCs w:val="28"/>
        </w:rPr>
        <w:t>2. О роли национальных общин в социально-экономическом развитии Ханты-Мансийского автономного округа – Югры в 2010 году.</w:t>
      </w:r>
    </w:p>
    <w:p w:rsidR="006314B6" w:rsidRPr="00A81B27" w:rsidRDefault="006314B6" w:rsidP="006314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1B27">
        <w:rPr>
          <w:rFonts w:ascii="Times New Roman" w:hAnsi="Times New Roman"/>
          <w:sz w:val="28"/>
          <w:szCs w:val="28"/>
        </w:rPr>
        <w:t>3. Об изменениях законодательства по вопроса, касающи</w:t>
      </w:r>
      <w:r>
        <w:rPr>
          <w:rFonts w:ascii="Times New Roman" w:hAnsi="Times New Roman"/>
          <w:sz w:val="28"/>
          <w:szCs w:val="28"/>
        </w:rPr>
        <w:t>х</w:t>
      </w:r>
      <w:r w:rsidRPr="00A81B27">
        <w:rPr>
          <w:rFonts w:ascii="Times New Roman" w:hAnsi="Times New Roman"/>
          <w:sz w:val="28"/>
          <w:szCs w:val="28"/>
        </w:rPr>
        <w:t xml:space="preserve">ся закрепления рыбопромысловых участков, в том числе для промышленного рыболовства </w:t>
      </w:r>
      <w:r w:rsidRPr="00A81B27">
        <w:rPr>
          <w:rFonts w:ascii="Times New Roman" w:hAnsi="Times New Roman"/>
          <w:sz w:val="28"/>
          <w:szCs w:val="28"/>
        </w:rPr>
        <w:lastRenderedPageBreak/>
        <w:t>на участках</w:t>
      </w:r>
      <w:r>
        <w:rPr>
          <w:rFonts w:ascii="Times New Roman" w:hAnsi="Times New Roman"/>
          <w:sz w:val="28"/>
          <w:szCs w:val="28"/>
        </w:rPr>
        <w:t>,</w:t>
      </w:r>
      <w:r w:rsidRPr="00A81B27">
        <w:rPr>
          <w:rFonts w:ascii="Times New Roman" w:hAnsi="Times New Roman"/>
          <w:sz w:val="28"/>
          <w:szCs w:val="28"/>
        </w:rPr>
        <w:t xml:space="preserve"> подпадающих на территории традиционного природопользования регионального значения.</w:t>
      </w:r>
    </w:p>
    <w:p w:rsidR="006314B6" w:rsidRPr="00A81B27" w:rsidRDefault="006314B6" w:rsidP="006314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1B27">
        <w:rPr>
          <w:rFonts w:ascii="Times New Roman" w:hAnsi="Times New Roman"/>
          <w:sz w:val="28"/>
          <w:szCs w:val="28"/>
        </w:rPr>
        <w:t>4.</w:t>
      </w:r>
      <w:r w:rsidRPr="00A81B27">
        <w:rPr>
          <w:rFonts w:ascii="Times New Roman" w:hAnsi="Times New Roman"/>
          <w:bCs/>
          <w:sz w:val="28"/>
          <w:szCs w:val="28"/>
        </w:rPr>
        <w:t xml:space="preserve"> Информация об итогах социально-экономического развития Ханты-Мансийского района  за   2010 год, в том числе </w:t>
      </w:r>
      <w:r>
        <w:rPr>
          <w:rFonts w:ascii="Times New Roman" w:hAnsi="Times New Roman"/>
          <w:bCs/>
          <w:sz w:val="28"/>
          <w:szCs w:val="28"/>
        </w:rPr>
        <w:t xml:space="preserve">роль общин в развитии территории </w:t>
      </w:r>
    </w:p>
    <w:p w:rsidR="006314B6" w:rsidRPr="00A81B27" w:rsidRDefault="006314B6" w:rsidP="006314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1B27">
        <w:rPr>
          <w:rFonts w:ascii="Times New Roman" w:hAnsi="Times New Roman"/>
          <w:sz w:val="28"/>
          <w:szCs w:val="28"/>
        </w:rPr>
        <w:t>5. Информация об изменениях законодательства по вопросам охотопользования.</w:t>
      </w:r>
    </w:p>
    <w:p w:rsidR="006314B6" w:rsidRDefault="006314B6" w:rsidP="006314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работе ассоциации «Спасение Югры», изменениях в законодательстве, касающихся малочисленных народов Севера.</w:t>
      </w:r>
    </w:p>
    <w:p w:rsidR="006314B6" w:rsidRDefault="006314B6" w:rsidP="006314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15A1B">
        <w:rPr>
          <w:rFonts w:ascii="Times New Roman" w:hAnsi="Times New Roman"/>
          <w:sz w:val="28"/>
          <w:szCs w:val="28"/>
        </w:rPr>
        <w:t>. Информация о  механизмах поддержки, предусмотренных  целевыми долгосрочными программами  «Комплексное развитие агропромышленного комплекса Ханты-Мансийского района на 2011-2013 годы»,  «Развитие малого и среднего предпринимательства на территории Ханты-Мансийском района на 2011- 2013 годы» и переданных государственных полномочиях на поддержку сельскохозяйственного производства.</w:t>
      </w:r>
    </w:p>
    <w:p w:rsidR="006314B6" w:rsidRDefault="006314B6" w:rsidP="006314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Оказание практической помощи национальным общинам через МАУ «Организационно-методический центр».</w:t>
      </w:r>
    </w:p>
    <w:p w:rsidR="006314B6" w:rsidRPr="00715A1B" w:rsidRDefault="006314B6" w:rsidP="006314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15A1B">
        <w:rPr>
          <w:rFonts w:ascii="Times New Roman" w:hAnsi="Times New Roman"/>
          <w:sz w:val="28"/>
          <w:szCs w:val="28"/>
        </w:rPr>
        <w:t xml:space="preserve">. О текущей ситуации на рынке труда. </w:t>
      </w:r>
    </w:p>
    <w:p w:rsidR="006314B6" w:rsidRPr="00715A1B" w:rsidRDefault="006314B6" w:rsidP="006314B6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15A1B">
        <w:rPr>
          <w:rFonts w:ascii="Times New Roman" w:hAnsi="Times New Roman"/>
          <w:sz w:val="28"/>
          <w:szCs w:val="28"/>
        </w:rPr>
        <w:t xml:space="preserve">. О взаимодействии Администрации района с </w:t>
      </w:r>
      <w:r>
        <w:rPr>
          <w:rFonts w:ascii="Times New Roman" w:hAnsi="Times New Roman"/>
          <w:sz w:val="28"/>
          <w:szCs w:val="28"/>
        </w:rPr>
        <w:t xml:space="preserve">национальными общинами и предприятиями </w:t>
      </w:r>
      <w:r w:rsidRPr="00715A1B">
        <w:rPr>
          <w:rFonts w:ascii="Times New Roman" w:hAnsi="Times New Roman"/>
          <w:sz w:val="28"/>
          <w:szCs w:val="28"/>
        </w:rPr>
        <w:t>района  по вопросу трудоустройства постоянно проживающего населения на территории Ханты-Мансийского района в 2011 году.</w:t>
      </w:r>
    </w:p>
    <w:p w:rsidR="006314B6" w:rsidRDefault="006314B6" w:rsidP="006314B6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15A1B">
        <w:rPr>
          <w:rFonts w:ascii="Times New Roman" w:hAnsi="Times New Roman"/>
          <w:sz w:val="28"/>
          <w:szCs w:val="28"/>
        </w:rPr>
        <w:t xml:space="preserve">. Организация ярмарок на территории района в 2011 года и участие в них </w:t>
      </w:r>
      <w:r>
        <w:rPr>
          <w:rFonts w:ascii="Times New Roman" w:hAnsi="Times New Roman"/>
          <w:sz w:val="28"/>
          <w:szCs w:val="28"/>
        </w:rPr>
        <w:t>национальных общин и предприятий</w:t>
      </w:r>
      <w:r w:rsidRPr="00715A1B">
        <w:rPr>
          <w:rFonts w:ascii="Times New Roman" w:hAnsi="Times New Roman"/>
          <w:sz w:val="28"/>
          <w:szCs w:val="28"/>
        </w:rPr>
        <w:t xml:space="preserve"> района, а также в ярмарках на территории города Ханты-Мансийска. </w:t>
      </w:r>
    </w:p>
    <w:p w:rsidR="006314B6" w:rsidRPr="00715A1B" w:rsidRDefault="006314B6" w:rsidP="006314B6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План мероприятий Совета на 2011 год</w:t>
      </w:r>
    </w:p>
    <w:p w:rsidR="006314B6" w:rsidRPr="00715A1B" w:rsidRDefault="006314B6" w:rsidP="006314B6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4B6" w:rsidRPr="00715A1B" w:rsidRDefault="006314B6" w:rsidP="006314B6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1,2,3,4,5,6,7,8 </w:t>
      </w:r>
      <w:r w:rsidRPr="00715A1B">
        <w:rPr>
          <w:rFonts w:ascii="Times New Roman" w:hAnsi="Times New Roman"/>
          <w:b/>
          <w:sz w:val="28"/>
          <w:szCs w:val="28"/>
          <w:u w:val="single"/>
        </w:rPr>
        <w:t>вопрос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ам </w:t>
      </w:r>
      <w:r w:rsidRPr="006D32FA">
        <w:rPr>
          <w:rFonts w:ascii="Times New Roman" w:hAnsi="Times New Roman"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Андронов А.Г</w:t>
      </w:r>
      <w:r w:rsidRPr="006D32FA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Ковешников А.В., Колегов Н.А., Дубовая А.Г., Пикунов С.В., Новьюхов А.В., Носкина О.Г., Шишонкова Л.В.</w:t>
      </w:r>
      <w:r w:rsidRPr="00715A1B">
        <w:rPr>
          <w:rFonts w:ascii="Times New Roman" w:hAnsi="Times New Roman"/>
          <w:sz w:val="28"/>
          <w:szCs w:val="28"/>
        </w:rPr>
        <w:t xml:space="preserve"> </w:t>
      </w:r>
    </w:p>
    <w:p w:rsidR="006314B6" w:rsidRDefault="006314B6" w:rsidP="006314B6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5A1B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314B6" w:rsidRDefault="006314B6" w:rsidP="006314B6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14B6" w:rsidRPr="006D32FA" w:rsidRDefault="006314B6" w:rsidP="006314B6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9,10 вопросам </w:t>
      </w:r>
      <w:r w:rsidRPr="006D32FA">
        <w:rPr>
          <w:rFonts w:ascii="Times New Roman" w:hAnsi="Times New Roman"/>
          <w:sz w:val="28"/>
          <w:szCs w:val="28"/>
        </w:rPr>
        <w:t>выступила:</w:t>
      </w:r>
      <w:r w:rsidRPr="006D32FA">
        <w:rPr>
          <w:rFonts w:ascii="Times New Roman" w:hAnsi="Times New Roman"/>
          <w:b/>
          <w:sz w:val="28"/>
          <w:szCs w:val="28"/>
        </w:rPr>
        <w:t xml:space="preserve"> </w:t>
      </w:r>
      <w:r w:rsidRPr="00715A1B">
        <w:rPr>
          <w:rFonts w:ascii="Times New Roman" w:hAnsi="Times New Roman"/>
          <w:sz w:val="28"/>
          <w:szCs w:val="28"/>
        </w:rPr>
        <w:t xml:space="preserve">Дубовая А.Г. – проинформировала о </w:t>
      </w:r>
      <w:r>
        <w:rPr>
          <w:rFonts w:ascii="Times New Roman" w:hAnsi="Times New Roman"/>
          <w:sz w:val="28"/>
          <w:szCs w:val="28"/>
        </w:rPr>
        <w:t xml:space="preserve">ситуации на рынке труда в Ханты-Мансийском районе и о </w:t>
      </w:r>
      <w:r w:rsidRPr="00715A1B">
        <w:rPr>
          <w:rFonts w:ascii="Times New Roman" w:hAnsi="Times New Roman"/>
          <w:sz w:val="28"/>
          <w:szCs w:val="28"/>
        </w:rPr>
        <w:t>мерах принимаемых администрацией района по снижению напряженности на рынке труда, в том числе заключая соглашения с работодателями</w:t>
      </w:r>
      <w:r>
        <w:rPr>
          <w:rFonts w:ascii="Times New Roman" w:hAnsi="Times New Roman"/>
          <w:sz w:val="28"/>
          <w:szCs w:val="28"/>
        </w:rPr>
        <w:t>,</w:t>
      </w:r>
      <w:r w:rsidRPr="00715A1B">
        <w:rPr>
          <w:rFonts w:ascii="Times New Roman" w:hAnsi="Times New Roman"/>
          <w:sz w:val="28"/>
          <w:szCs w:val="28"/>
        </w:rPr>
        <w:t xml:space="preserve"> определяющие квотирование рабочих мест для населения постоянно проживающего на территории Ханты-Мансийского района.</w:t>
      </w:r>
    </w:p>
    <w:p w:rsidR="006314B6" w:rsidRPr="00EC540D" w:rsidRDefault="006314B6" w:rsidP="006314B6">
      <w:pPr>
        <w:tabs>
          <w:tab w:val="left" w:pos="336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lastRenderedPageBreak/>
        <w:t>Решили:</w:t>
      </w:r>
      <w:r w:rsidRPr="006D32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руководителям родовых общин, индивидуальным предпринимателям участникам совещания до 29 марта 2011 года рассмотреть проекты соглашений с возможностью последующего их подписания, определяющее квотирование рабочих мест для населения постоянно проживающего на территории Ханты-Мансийского района и направления в адрес Комитета экономической политики администрации района.</w:t>
      </w:r>
    </w:p>
    <w:p w:rsidR="006314B6" w:rsidRPr="00715A1B" w:rsidRDefault="006314B6" w:rsidP="006314B6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4B6" w:rsidRPr="006D32FA" w:rsidRDefault="006314B6" w:rsidP="006314B6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11 вопросу </w:t>
      </w:r>
      <w:r w:rsidRPr="006D32FA">
        <w:rPr>
          <w:rFonts w:ascii="Times New Roman" w:hAnsi="Times New Roman"/>
          <w:sz w:val="28"/>
          <w:szCs w:val="28"/>
        </w:rPr>
        <w:t>выступила:</w:t>
      </w:r>
      <w:r w:rsidRPr="006D32FA">
        <w:rPr>
          <w:rFonts w:ascii="Times New Roman" w:hAnsi="Times New Roman"/>
          <w:b/>
          <w:sz w:val="28"/>
          <w:szCs w:val="28"/>
        </w:rPr>
        <w:t xml:space="preserve"> </w:t>
      </w:r>
      <w:r w:rsidRPr="00715A1B">
        <w:rPr>
          <w:rFonts w:ascii="Times New Roman" w:hAnsi="Times New Roman"/>
          <w:sz w:val="28"/>
          <w:szCs w:val="28"/>
        </w:rPr>
        <w:t xml:space="preserve">Доронина Т.К. – проинформировала о плане организации ярмарок на территории района в 2011 года и участие в них </w:t>
      </w:r>
      <w:r>
        <w:rPr>
          <w:rFonts w:ascii="Times New Roman" w:hAnsi="Times New Roman"/>
          <w:bCs/>
          <w:sz w:val="28"/>
          <w:szCs w:val="28"/>
        </w:rPr>
        <w:t xml:space="preserve">национальных общин и предприятий </w:t>
      </w:r>
      <w:r w:rsidRPr="00715A1B">
        <w:rPr>
          <w:rFonts w:ascii="Times New Roman" w:hAnsi="Times New Roman"/>
          <w:sz w:val="28"/>
          <w:szCs w:val="28"/>
        </w:rPr>
        <w:t>района.</w:t>
      </w:r>
    </w:p>
    <w:p w:rsidR="006314B6" w:rsidRDefault="006314B6" w:rsidP="006314B6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6D32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D32FA">
        <w:rPr>
          <w:rFonts w:ascii="Times New Roman" w:hAnsi="Times New Roman"/>
          <w:sz w:val="28"/>
          <w:szCs w:val="28"/>
        </w:rPr>
        <w:t xml:space="preserve">екомендовать </w:t>
      </w:r>
      <w:r>
        <w:rPr>
          <w:rFonts w:ascii="Times New Roman" w:hAnsi="Times New Roman"/>
          <w:sz w:val="28"/>
          <w:szCs w:val="28"/>
        </w:rPr>
        <w:t>членам  Совета</w:t>
      </w:r>
      <w:r w:rsidRPr="00715A1B">
        <w:rPr>
          <w:rFonts w:ascii="Times New Roman" w:hAnsi="Times New Roman"/>
          <w:sz w:val="28"/>
          <w:szCs w:val="28"/>
        </w:rPr>
        <w:t xml:space="preserve"> направить в срок до 28 марта</w:t>
      </w:r>
      <w:r>
        <w:rPr>
          <w:rFonts w:ascii="Times New Roman" w:hAnsi="Times New Roman"/>
          <w:sz w:val="28"/>
          <w:szCs w:val="28"/>
        </w:rPr>
        <w:t xml:space="preserve"> 2011 года</w:t>
      </w:r>
      <w:r w:rsidRPr="00715A1B">
        <w:rPr>
          <w:rFonts w:ascii="Times New Roman" w:hAnsi="Times New Roman"/>
          <w:sz w:val="28"/>
          <w:szCs w:val="28"/>
        </w:rPr>
        <w:t xml:space="preserve"> предварительные предложения об участии в ярмарках.</w:t>
      </w:r>
      <w:r w:rsidRPr="00715A1B"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6314B6" w:rsidRDefault="006314B6" w:rsidP="006314B6">
      <w:pPr>
        <w:tabs>
          <w:tab w:val="left" w:pos="342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12 вопросу </w:t>
      </w:r>
      <w:r>
        <w:rPr>
          <w:rFonts w:ascii="Times New Roman" w:hAnsi="Times New Roman"/>
          <w:bCs/>
          <w:sz w:val="28"/>
          <w:szCs w:val="28"/>
        </w:rPr>
        <w:t>выступала: Дубовая  А.Г. -  проинформировала о проекте плана мероприятий в рамках деятельности  Совета на 2011 год.</w:t>
      </w:r>
    </w:p>
    <w:p w:rsidR="006314B6" w:rsidRDefault="006314B6" w:rsidP="006314B6">
      <w:pPr>
        <w:tabs>
          <w:tab w:val="left" w:pos="3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6D32FA">
        <w:rPr>
          <w:rFonts w:ascii="Times New Roman" w:hAnsi="Times New Roman"/>
          <w:b/>
          <w:sz w:val="28"/>
          <w:szCs w:val="28"/>
        </w:rPr>
        <w:t xml:space="preserve"> </w:t>
      </w:r>
    </w:p>
    <w:p w:rsidR="006314B6" w:rsidRDefault="006314B6" w:rsidP="006314B6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1.Комитету экономической политики:</w:t>
      </w:r>
    </w:p>
    <w:p w:rsidR="006314B6" w:rsidRDefault="006314B6" w:rsidP="006314B6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подготовить проект распоряжения главы района о с</w:t>
      </w:r>
      <w:r w:rsidRPr="007D31E8">
        <w:rPr>
          <w:rFonts w:ascii="Times New Roman" w:hAnsi="Times New Roman"/>
          <w:bCs/>
          <w:sz w:val="28"/>
          <w:szCs w:val="28"/>
        </w:rPr>
        <w:t>оздани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7D31E8">
        <w:rPr>
          <w:rFonts w:ascii="Times New Roman" w:hAnsi="Times New Roman"/>
          <w:bCs/>
          <w:sz w:val="28"/>
          <w:szCs w:val="28"/>
        </w:rPr>
        <w:t xml:space="preserve"> Совета руководителей национальных общин и предприятий при главе района</w:t>
      </w:r>
      <w:r>
        <w:rPr>
          <w:rFonts w:ascii="Times New Roman" w:hAnsi="Times New Roman"/>
          <w:bCs/>
          <w:sz w:val="28"/>
          <w:szCs w:val="28"/>
        </w:rPr>
        <w:t>.– Срок до 01.04.2011;</w:t>
      </w:r>
    </w:p>
    <w:p w:rsidR="006314B6" w:rsidRDefault="006314B6" w:rsidP="006314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совместно с Комитетом культуры, физкультуры, молодежной политики и спорта администрации района рассмотреть возможность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районного праздника </w:t>
      </w:r>
      <w:r>
        <w:rPr>
          <w:rFonts w:ascii="Times New Roman" w:hAnsi="Times New Roman"/>
          <w:bCs/>
          <w:sz w:val="28"/>
          <w:szCs w:val="28"/>
        </w:rPr>
        <w:t>1 июля «День рыбака Ханты-Мансийского района» в с.Кышик</w:t>
      </w:r>
      <w:r>
        <w:rPr>
          <w:rFonts w:ascii="Times New Roman" w:hAnsi="Times New Roman"/>
          <w:sz w:val="28"/>
          <w:szCs w:val="28"/>
        </w:rPr>
        <w:t xml:space="preserve"> с применением в празднике </w:t>
      </w:r>
      <w:r>
        <w:rPr>
          <w:rFonts w:ascii="Times New Roman" w:hAnsi="Times New Roman"/>
          <w:bCs/>
          <w:sz w:val="28"/>
          <w:szCs w:val="28"/>
        </w:rPr>
        <w:t>соревнований по национальным видам спорта;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B9D">
        <w:rPr>
          <w:rFonts w:ascii="Times New Roman" w:hAnsi="Times New Roman"/>
          <w:sz w:val="28"/>
          <w:szCs w:val="28"/>
        </w:rPr>
        <w:t xml:space="preserve"> </w:t>
      </w:r>
    </w:p>
    <w:p w:rsidR="006314B6" w:rsidRPr="00BB450A" w:rsidRDefault="006314B6" w:rsidP="006314B6">
      <w:pPr>
        <w:tabs>
          <w:tab w:val="left" w:pos="5175"/>
          <w:tab w:val="left" w:pos="6315"/>
        </w:tabs>
        <w:rPr>
          <w:rFonts w:ascii="Times New Roman" w:hAnsi="Times New Roman"/>
          <w:sz w:val="28"/>
          <w:szCs w:val="28"/>
        </w:rPr>
      </w:pPr>
      <w:r w:rsidRPr="007806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С</w:t>
      </w:r>
      <w:r w:rsidRPr="00780602">
        <w:rPr>
          <w:rFonts w:ascii="Times New Roman" w:hAnsi="Times New Roman"/>
          <w:sz w:val="28"/>
          <w:szCs w:val="28"/>
        </w:rPr>
        <w:t xml:space="preserve">овместно с </w:t>
      </w:r>
      <w:r>
        <w:rPr>
          <w:rFonts w:ascii="Times New Roman" w:hAnsi="Times New Roman"/>
          <w:sz w:val="28"/>
          <w:szCs w:val="28"/>
        </w:rPr>
        <w:t xml:space="preserve">Шатиным </w:t>
      </w:r>
      <w:r w:rsidRPr="00646921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>ом</w:t>
      </w:r>
      <w:r w:rsidRPr="00646921">
        <w:rPr>
          <w:rFonts w:ascii="Times New Roman" w:hAnsi="Times New Roman"/>
          <w:sz w:val="28"/>
          <w:szCs w:val="28"/>
        </w:rPr>
        <w:t xml:space="preserve"> Густавович</w:t>
      </w:r>
      <w:r>
        <w:rPr>
          <w:rFonts w:ascii="Times New Roman" w:hAnsi="Times New Roman"/>
          <w:sz w:val="28"/>
          <w:szCs w:val="28"/>
        </w:rPr>
        <w:t xml:space="preserve">ем на </w:t>
      </w:r>
      <w:r w:rsidRPr="00780602">
        <w:rPr>
          <w:rFonts w:ascii="Times New Roman" w:hAnsi="Times New Roman"/>
          <w:sz w:val="28"/>
          <w:szCs w:val="28"/>
        </w:rPr>
        <w:t xml:space="preserve">базе </w:t>
      </w:r>
      <w:r w:rsidRPr="00B81FC4">
        <w:rPr>
          <w:rFonts w:ascii="Times New Roman" w:hAnsi="Times New Roman"/>
          <w:sz w:val="28"/>
          <w:szCs w:val="28"/>
        </w:rPr>
        <w:t>НРО «Колмодай»</w:t>
      </w:r>
      <w:r>
        <w:rPr>
          <w:rFonts w:ascii="Times New Roman" w:hAnsi="Times New Roman"/>
          <w:sz w:val="28"/>
          <w:szCs w:val="28"/>
        </w:rPr>
        <w:t xml:space="preserve"> в с.Цингалы  провести 2 заседание Совета  </w:t>
      </w:r>
      <w:r w:rsidRPr="00780602">
        <w:rPr>
          <w:rFonts w:ascii="Times New Roman" w:hAnsi="Times New Roman"/>
          <w:sz w:val="28"/>
          <w:szCs w:val="28"/>
        </w:rPr>
        <w:t>(01-10 октября);</w:t>
      </w:r>
    </w:p>
    <w:p w:rsidR="006314B6" w:rsidRPr="00BB450A" w:rsidRDefault="006314B6" w:rsidP="006314B6">
      <w:pPr>
        <w:tabs>
          <w:tab w:val="left" w:pos="5175"/>
          <w:tab w:val="left" w:pos="6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</w:t>
      </w:r>
      <w:r w:rsidRPr="00780602">
        <w:rPr>
          <w:rFonts w:ascii="Times New Roman" w:hAnsi="Times New Roman"/>
          <w:sz w:val="28"/>
          <w:szCs w:val="28"/>
        </w:rPr>
        <w:t xml:space="preserve">овместно с </w:t>
      </w:r>
      <w:r>
        <w:rPr>
          <w:rFonts w:ascii="Times New Roman" w:hAnsi="Times New Roman"/>
          <w:sz w:val="28"/>
          <w:szCs w:val="28"/>
        </w:rPr>
        <w:t xml:space="preserve">Сульмановым </w:t>
      </w:r>
      <w:r w:rsidRPr="00646921">
        <w:rPr>
          <w:rFonts w:ascii="Times New Roman" w:hAnsi="Times New Roman"/>
          <w:sz w:val="28"/>
          <w:szCs w:val="28"/>
        </w:rPr>
        <w:t>Виктор</w:t>
      </w:r>
      <w:r>
        <w:rPr>
          <w:rFonts w:ascii="Times New Roman" w:hAnsi="Times New Roman"/>
          <w:sz w:val="28"/>
          <w:szCs w:val="28"/>
        </w:rPr>
        <w:t>ом</w:t>
      </w:r>
      <w:r w:rsidRPr="00646921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 xml:space="preserve">ем на </w:t>
      </w:r>
      <w:r w:rsidRPr="00780602">
        <w:rPr>
          <w:rFonts w:ascii="Times New Roman" w:hAnsi="Times New Roman"/>
          <w:sz w:val="28"/>
          <w:szCs w:val="28"/>
        </w:rPr>
        <w:t xml:space="preserve"> базе </w:t>
      </w:r>
      <w:r w:rsidRPr="00B81FC4">
        <w:rPr>
          <w:rFonts w:ascii="Times New Roman" w:hAnsi="Times New Roman"/>
          <w:sz w:val="28"/>
          <w:szCs w:val="28"/>
        </w:rPr>
        <w:t>НОКМНС «Вар»</w:t>
      </w:r>
      <w:r w:rsidRPr="00780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с.Кышик провести 3 заседание  - 4 квартал ( декабрь </w:t>
      </w:r>
      <w:r w:rsidRPr="00780602">
        <w:rPr>
          <w:rFonts w:ascii="Times New Roman" w:hAnsi="Times New Roman"/>
          <w:sz w:val="28"/>
          <w:szCs w:val="28"/>
        </w:rPr>
        <w:t xml:space="preserve"> );</w:t>
      </w:r>
    </w:p>
    <w:p w:rsidR="006314B6" w:rsidRPr="00780602" w:rsidRDefault="006314B6" w:rsidP="006314B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80602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Совместно с МАУ «ОМЦ» </w:t>
      </w:r>
      <w:r w:rsidRPr="00780602">
        <w:rPr>
          <w:rFonts w:ascii="Times New Roman" w:hAnsi="Times New Roman"/>
          <w:sz w:val="28"/>
          <w:szCs w:val="28"/>
        </w:rPr>
        <w:t xml:space="preserve">организовать обучающий семинар для руководителей </w:t>
      </w:r>
      <w:r>
        <w:rPr>
          <w:rFonts w:ascii="Times New Roman" w:hAnsi="Times New Roman"/>
          <w:sz w:val="28"/>
          <w:szCs w:val="28"/>
        </w:rPr>
        <w:t>национальных общин</w:t>
      </w:r>
      <w:r w:rsidRPr="00780602">
        <w:rPr>
          <w:rFonts w:ascii="Times New Roman" w:hAnsi="Times New Roman"/>
          <w:sz w:val="28"/>
          <w:szCs w:val="28"/>
        </w:rPr>
        <w:t xml:space="preserve"> в городе Ханты-Мансийске, согласовав тему и план семинара с членами </w:t>
      </w:r>
      <w:r>
        <w:rPr>
          <w:rFonts w:ascii="Times New Roman" w:hAnsi="Times New Roman"/>
          <w:sz w:val="28"/>
          <w:szCs w:val="28"/>
        </w:rPr>
        <w:t xml:space="preserve">Совета. Срок </w:t>
      </w:r>
      <w:r w:rsidRPr="00780602">
        <w:rPr>
          <w:rFonts w:ascii="Times New Roman" w:hAnsi="Times New Roman"/>
          <w:sz w:val="28"/>
          <w:szCs w:val="28"/>
        </w:rPr>
        <w:t xml:space="preserve"> сентябрь-октябрь 2011 года  </w:t>
      </w:r>
    </w:p>
    <w:p w:rsidR="006314B6" w:rsidRPr="00AB78CD" w:rsidRDefault="006314B6" w:rsidP="006314B6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15B4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6D32FA">
        <w:rPr>
          <w:rFonts w:ascii="Times New Roman" w:hAnsi="Times New Roman"/>
          <w:sz w:val="28"/>
          <w:szCs w:val="28"/>
        </w:rPr>
        <w:t xml:space="preserve">екомендовать </w:t>
      </w:r>
      <w:r>
        <w:rPr>
          <w:rFonts w:ascii="Times New Roman" w:hAnsi="Times New Roman"/>
          <w:sz w:val="28"/>
          <w:szCs w:val="28"/>
        </w:rPr>
        <w:t>членам  Совета</w:t>
      </w:r>
      <w:r w:rsidRPr="00715A1B">
        <w:rPr>
          <w:rFonts w:ascii="Times New Roman" w:hAnsi="Times New Roman"/>
          <w:sz w:val="28"/>
          <w:szCs w:val="28"/>
        </w:rPr>
        <w:t xml:space="preserve"> направить в с</w:t>
      </w:r>
      <w:r>
        <w:rPr>
          <w:rFonts w:ascii="Times New Roman" w:hAnsi="Times New Roman"/>
          <w:sz w:val="28"/>
          <w:szCs w:val="28"/>
        </w:rPr>
        <w:t xml:space="preserve">рок до 28 марта </w:t>
      </w:r>
      <w:r w:rsidRPr="00715A1B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в адрес Комитета экономической политики в план  мероприятий на 2011 год.</w:t>
      </w:r>
    </w:p>
    <w:p w:rsidR="006314B6" w:rsidRDefault="006314B6" w:rsidP="006314B6">
      <w:pPr>
        <w:tabs>
          <w:tab w:val="left" w:pos="5175"/>
          <w:tab w:val="left" w:pos="6315"/>
        </w:tabs>
        <w:rPr>
          <w:rFonts w:ascii="Times New Roman" w:hAnsi="Times New Roman"/>
          <w:bCs/>
          <w:sz w:val="28"/>
          <w:szCs w:val="28"/>
        </w:rPr>
      </w:pPr>
    </w:p>
    <w:p w:rsidR="006314B6" w:rsidRPr="00646921" w:rsidRDefault="006314B6" w:rsidP="006314B6">
      <w:pPr>
        <w:tabs>
          <w:tab w:val="left" w:pos="5175"/>
          <w:tab w:val="left" w:pos="6315"/>
        </w:tabs>
        <w:rPr>
          <w:rFonts w:ascii="Times New Roman" w:hAnsi="Times New Roman"/>
          <w:sz w:val="28"/>
          <w:szCs w:val="28"/>
        </w:rPr>
      </w:pPr>
      <w:r w:rsidRPr="00AA2203">
        <w:rPr>
          <w:rFonts w:ascii="Times New Roman" w:hAnsi="Times New Roman"/>
          <w:b/>
          <w:bCs/>
          <w:sz w:val="28"/>
          <w:szCs w:val="28"/>
          <w:u w:val="single"/>
        </w:rPr>
        <w:t xml:space="preserve">Выступили </w:t>
      </w:r>
      <w:r>
        <w:rPr>
          <w:rFonts w:ascii="Times New Roman" w:hAnsi="Times New Roman"/>
          <w:bCs/>
          <w:sz w:val="28"/>
          <w:szCs w:val="28"/>
        </w:rPr>
        <w:t xml:space="preserve">Андрейченко С.Н., Шатин О.Г., Ячигин В.Г., </w:t>
      </w:r>
      <w:r w:rsidRPr="00646921">
        <w:rPr>
          <w:rFonts w:ascii="Times New Roman" w:hAnsi="Times New Roman"/>
          <w:sz w:val="28"/>
          <w:szCs w:val="28"/>
        </w:rPr>
        <w:t>Тимощук</w:t>
      </w:r>
      <w:r>
        <w:rPr>
          <w:rFonts w:ascii="Times New Roman" w:hAnsi="Times New Roman"/>
          <w:sz w:val="28"/>
          <w:szCs w:val="28"/>
        </w:rPr>
        <w:t xml:space="preserve"> В.П., Новьюхов А.В., Андронов А.Г.</w:t>
      </w:r>
      <w:r w:rsidRPr="00646921">
        <w:rPr>
          <w:rFonts w:ascii="Times New Roman" w:hAnsi="Times New Roman"/>
          <w:sz w:val="28"/>
          <w:szCs w:val="28"/>
        </w:rPr>
        <w:t xml:space="preserve"> </w:t>
      </w:r>
    </w:p>
    <w:p w:rsidR="006314B6" w:rsidRPr="00AA2203" w:rsidRDefault="006314B6" w:rsidP="006314B6">
      <w:pPr>
        <w:tabs>
          <w:tab w:val="left" w:pos="5175"/>
          <w:tab w:val="left" w:pos="6315"/>
        </w:tabs>
        <w:rPr>
          <w:rFonts w:ascii="Times New Roman" w:hAnsi="Times New Roman"/>
          <w:b/>
          <w:i/>
          <w:sz w:val="28"/>
          <w:szCs w:val="28"/>
        </w:rPr>
      </w:pPr>
      <w:r w:rsidRPr="00AA2203">
        <w:rPr>
          <w:rFonts w:ascii="Times New Roman" w:hAnsi="Times New Roman"/>
          <w:b/>
          <w:i/>
          <w:sz w:val="28"/>
          <w:szCs w:val="28"/>
        </w:rPr>
        <w:t>Решили:</w:t>
      </w:r>
    </w:p>
    <w:p w:rsidR="006314B6" w:rsidRDefault="006314B6" w:rsidP="006314B6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Администрации района:</w:t>
      </w:r>
    </w:p>
    <w:p w:rsidR="006314B6" w:rsidRDefault="006314B6" w:rsidP="006314B6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комитета</w:t>
      </w:r>
      <w:r w:rsidRPr="00333F5B">
        <w:rPr>
          <w:rFonts w:ascii="Times New Roman" w:hAnsi="Times New Roman"/>
          <w:sz w:val="28"/>
          <w:szCs w:val="28"/>
        </w:rPr>
        <w:t xml:space="preserve"> экономической политики</w:t>
      </w:r>
      <w:r>
        <w:rPr>
          <w:rFonts w:ascii="Times New Roman" w:hAnsi="Times New Roman"/>
          <w:bCs/>
          <w:sz w:val="28"/>
          <w:szCs w:val="28"/>
        </w:rPr>
        <w:t xml:space="preserve"> провести работу по подготовке наградных материалов, ходатайств о награждении граждан из числа коренных малочисленных народов Севера или иных граждан, ведущих традиционный образ жизни  по занятию рыболовством на территории района длительный период времени. Срок 01.06.2011 </w:t>
      </w:r>
    </w:p>
    <w:p w:rsidR="006314B6" w:rsidRPr="00253506" w:rsidRDefault="006314B6" w:rsidP="006314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В лице </w:t>
      </w:r>
      <w:r>
        <w:rPr>
          <w:rFonts w:ascii="Times New Roman" w:hAnsi="Times New Roman"/>
          <w:sz w:val="28"/>
          <w:szCs w:val="28"/>
        </w:rPr>
        <w:t>комитета</w:t>
      </w:r>
      <w:r w:rsidRPr="00333F5B">
        <w:rPr>
          <w:rFonts w:ascii="Times New Roman" w:hAnsi="Times New Roman"/>
          <w:sz w:val="28"/>
          <w:szCs w:val="28"/>
        </w:rPr>
        <w:t xml:space="preserve"> экономической политики совместно с МАУ «ОМЦ» еще раз изучить экономическую целесообразность открытии сельскохозяйственного рынка на территории г. Ханты-Мансийска в здании ТД «Регион» расположенного по адресу: г. Ханты-Мансийск ул. Свободы д.17.</w:t>
      </w:r>
      <w:r>
        <w:rPr>
          <w:rFonts w:ascii="Times New Roman" w:hAnsi="Times New Roman"/>
          <w:sz w:val="28"/>
          <w:szCs w:val="28"/>
        </w:rPr>
        <w:t xml:space="preserve"> Срок до 01 мая 2011 года.</w:t>
      </w:r>
    </w:p>
    <w:p w:rsidR="006314B6" w:rsidRPr="00C74567" w:rsidRDefault="006314B6" w:rsidP="006314B6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Совместно с членами Совета прово</w:t>
      </w:r>
      <w:r>
        <w:rPr>
          <w:rFonts w:ascii="Times New Roman" w:hAnsi="Times New Roman"/>
          <w:bCs/>
          <w:sz w:val="28"/>
          <w:szCs w:val="28"/>
        </w:rPr>
        <w:t>дить согласительные процедуры по вопросам развития традиционного образа жизни коренных малочисленных народов Севера, родовых общин. Срок постоянно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314B6" w:rsidRDefault="006314B6" w:rsidP="006314B6">
      <w:pPr>
        <w:tabs>
          <w:tab w:val="left" w:pos="5175"/>
          <w:tab w:val="left" w:pos="5664"/>
          <w:tab w:val="left" w:pos="6372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6314B6" w:rsidRDefault="006314B6" w:rsidP="006314B6">
      <w:pPr>
        <w:tabs>
          <w:tab w:val="left" w:pos="5175"/>
          <w:tab w:val="left" w:pos="5664"/>
          <w:tab w:val="left" w:pos="6372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6314B6" w:rsidRPr="00715A1B" w:rsidRDefault="006314B6" w:rsidP="006314B6">
      <w:pPr>
        <w:tabs>
          <w:tab w:val="left" w:pos="5175"/>
          <w:tab w:val="left" w:pos="5664"/>
          <w:tab w:val="left" w:pos="6372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715A1B">
        <w:rPr>
          <w:rFonts w:ascii="Times New Roman" w:hAnsi="Times New Roman"/>
          <w:bCs/>
          <w:sz w:val="28"/>
          <w:szCs w:val="28"/>
        </w:rPr>
        <w:tab/>
      </w:r>
      <w:r w:rsidRPr="00715A1B">
        <w:rPr>
          <w:rFonts w:ascii="Times New Roman" w:hAnsi="Times New Roman"/>
          <w:bCs/>
          <w:sz w:val="28"/>
          <w:szCs w:val="28"/>
        </w:rPr>
        <w:tab/>
      </w:r>
      <w:r w:rsidRPr="00715A1B">
        <w:rPr>
          <w:rFonts w:ascii="Times New Roman" w:hAnsi="Times New Roman"/>
          <w:bCs/>
          <w:sz w:val="28"/>
          <w:szCs w:val="28"/>
        </w:rPr>
        <w:tab/>
      </w:r>
      <w:r w:rsidRPr="00715A1B">
        <w:rPr>
          <w:rFonts w:ascii="Times New Roman" w:hAnsi="Times New Roman"/>
          <w:bCs/>
          <w:sz w:val="28"/>
          <w:szCs w:val="28"/>
        </w:rPr>
        <w:tab/>
      </w:r>
    </w:p>
    <w:p w:rsidR="006314B6" w:rsidRDefault="006314B6" w:rsidP="006314B6">
      <w:pPr>
        <w:rPr>
          <w:rFonts w:ascii="Times New Roman" w:hAnsi="Times New Roman"/>
          <w:b/>
          <w:bCs/>
          <w:sz w:val="28"/>
          <w:szCs w:val="28"/>
        </w:rPr>
      </w:pPr>
      <w:r w:rsidRPr="00715A1B">
        <w:rPr>
          <w:rFonts w:ascii="Times New Roman" w:hAnsi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А.Г. Андронов</w:t>
      </w:r>
    </w:p>
    <w:p w:rsidR="006314B6" w:rsidRDefault="006314B6" w:rsidP="006314B6">
      <w:pPr>
        <w:rPr>
          <w:rFonts w:ascii="Times New Roman" w:hAnsi="Times New Roman"/>
          <w:b/>
          <w:bCs/>
          <w:sz w:val="28"/>
          <w:szCs w:val="28"/>
        </w:rPr>
      </w:pPr>
    </w:p>
    <w:p w:rsidR="006314B6" w:rsidRDefault="006314B6" w:rsidP="006314B6">
      <w:pPr>
        <w:rPr>
          <w:rFonts w:ascii="Times New Roman" w:hAnsi="Times New Roman"/>
          <w:b/>
          <w:bCs/>
          <w:sz w:val="28"/>
          <w:szCs w:val="28"/>
        </w:rPr>
      </w:pPr>
    </w:p>
    <w:p w:rsidR="006314B6" w:rsidRPr="000A67D2" w:rsidRDefault="006314B6" w:rsidP="006314B6">
      <w:pPr>
        <w:spacing w:after="0" w:line="264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 w:rsidRPr="000A67D2">
        <w:rPr>
          <w:rFonts w:ascii="Times New Roman" w:hAnsi="Times New Roman"/>
          <w:bCs/>
          <w:sz w:val="24"/>
          <w:szCs w:val="24"/>
        </w:rPr>
        <w:t xml:space="preserve">Исп. </w:t>
      </w:r>
    </w:p>
    <w:p w:rsidR="006314B6" w:rsidRPr="000A67D2" w:rsidRDefault="006314B6" w:rsidP="006314B6">
      <w:pPr>
        <w:spacing w:after="0" w:line="264" w:lineRule="auto"/>
        <w:rPr>
          <w:rFonts w:ascii="Times New Roman" w:hAnsi="Times New Roman"/>
          <w:bCs/>
          <w:sz w:val="24"/>
          <w:szCs w:val="24"/>
        </w:rPr>
      </w:pPr>
      <w:r w:rsidRPr="000A67D2">
        <w:rPr>
          <w:rFonts w:ascii="Times New Roman" w:hAnsi="Times New Roman"/>
          <w:bCs/>
          <w:sz w:val="24"/>
          <w:szCs w:val="24"/>
        </w:rPr>
        <w:t>Бардин Валерий Александрович</w:t>
      </w:r>
    </w:p>
    <w:p w:rsidR="006314B6" w:rsidRPr="000A67D2" w:rsidRDefault="006314B6" w:rsidP="006314B6">
      <w:pPr>
        <w:spacing w:after="0" w:line="264" w:lineRule="auto"/>
        <w:rPr>
          <w:rFonts w:ascii="Times New Roman" w:hAnsi="Times New Roman"/>
          <w:bCs/>
          <w:sz w:val="24"/>
          <w:szCs w:val="24"/>
        </w:rPr>
      </w:pPr>
      <w:r w:rsidRPr="000A67D2">
        <w:rPr>
          <w:rFonts w:ascii="Times New Roman" w:hAnsi="Times New Roman"/>
          <w:bCs/>
          <w:sz w:val="24"/>
          <w:szCs w:val="24"/>
        </w:rPr>
        <w:t xml:space="preserve">                35-28-18</w:t>
      </w:r>
    </w:p>
    <w:p w:rsidR="006314B6" w:rsidRPr="000A67D2" w:rsidRDefault="006314B6" w:rsidP="006314B6"/>
    <w:p w:rsidR="001309B1" w:rsidRDefault="006314B6"/>
    <w:sectPr w:rsidR="001309B1" w:rsidSect="0028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4B6"/>
    <w:rsid w:val="00135DFD"/>
    <w:rsid w:val="006314B6"/>
    <w:rsid w:val="00874F3B"/>
    <w:rsid w:val="00D8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6517</Characters>
  <Application>Microsoft Office Word</Application>
  <DocSecurity>0</DocSecurity>
  <Lines>54</Lines>
  <Paragraphs>15</Paragraphs>
  <ScaleCrop>false</ScaleCrop>
  <Company>Администрация Ханты-Мансийского района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emchenko_sd</dc:creator>
  <cp:keywords/>
  <dc:description/>
  <cp:lastModifiedBy>emchenko_sd</cp:lastModifiedBy>
  <cp:revision>2</cp:revision>
  <dcterms:created xsi:type="dcterms:W3CDTF">2012-08-08T10:49:00Z</dcterms:created>
  <dcterms:modified xsi:type="dcterms:W3CDTF">2012-08-08T10:49:00Z</dcterms:modified>
</cp:coreProperties>
</file>